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4BFF" w14:textId="10771692" w:rsidR="0072302F" w:rsidRPr="000C1051" w:rsidRDefault="000964A0" w:rsidP="000964A0">
      <w:pPr>
        <w:pStyle w:val="Heading1"/>
        <w:bidi/>
        <w:spacing w:before="0" w:after="12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 xml:space="preserve">نشاط تصنيف العوائق والتخطيط على المدى الأطول لغاية 7-1-7 </w:t>
      </w:r>
    </w:p>
    <w:p w14:paraId="2CCBC149" w14:textId="156E0D94" w:rsidR="0072302F" w:rsidRPr="000C1051" w:rsidRDefault="00000BF0" w:rsidP="000964A0">
      <w:pPr>
        <w:pStyle w:val="Heading2"/>
        <w:bidi/>
        <w:spacing w:before="0" w:after="360" w:line="276" w:lineRule="auto"/>
        <w:rPr>
          <w:rFonts w:asciiTheme="minorBidi" w:hAnsiTheme="minorBidi" w:cstheme="minorBidi"/>
          <w:bCs/>
          <w:rtl/>
        </w:rPr>
      </w:pPr>
      <w:r w:rsidRPr="000C1051">
        <w:rPr>
          <w:rFonts w:asciiTheme="minorBidi" w:hAnsiTheme="minorBidi" w:cstheme="minorBidi"/>
          <w:bCs/>
          <w:rtl/>
          <w:lang w:bidi="ar-SA"/>
        </w:rPr>
        <w:t>مجموعة السيناريوهات رقم 4</w:t>
      </w:r>
    </w:p>
    <w:p w14:paraId="267CCCA7" w14:textId="51246A6B" w:rsidR="006F57C1" w:rsidRPr="000C1051" w:rsidRDefault="00454949" w:rsidP="000964A0">
      <w:pPr>
        <w:pStyle w:val="Heading3"/>
        <w:bidi/>
        <w:spacing w:line="276" w:lineRule="auto"/>
        <w:rPr>
          <w:rFonts w:asciiTheme="minorBidi" w:hAnsiTheme="minorBidi" w:cstheme="minorBidi"/>
          <w:bCs/>
          <w:rtl/>
        </w:rPr>
      </w:pPr>
      <w:r w:rsidRPr="000C1051">
        <w:rPr>
          <w:rFonts w:asciiTheme="minorBidi" w:hAnsiTheme="minorBidi" w:cstheme="minorBidi"/>
          <w:bCs/>
          <w:rtl/>
          <w:lang w:bidi="ar-SA"/>
        </w:rPr>
        <w:t>التعليمات</w:t>
      </w:r>
    </w:p>
    <w:p w14:paraId="46A8C6AE" w14:textId="4A37BA56" w:rsidR="005540A2" w:rsidRPr="000C1051" w:rsidRDefault="005540A2" w:rsidP="000964A0">
      <w:pPr>
        <w:pStyle w:val="BodyText"/>
        <w:bidi/>
        <w:spacing w:after="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>في مجموعتكم...</w:t>
      </w:r>
    </w:p>
    <w:p w14:paraId="0498946A" w14:textId="17407A0B" w:rsidR="005540A2" w:rsidRPr="000C1051" w:rsidRDefault="004A39D0" w:rsidP="000964A0">
      <w:pPr>
        <w:pStyle w:val="BodyText"/>
        <w:numPr>
          <w:ilvl w:val="0"/>
          <w:numId w:val="47"/>
        </w:numPr>
        <w:bidi/>
        <w:spacing w:after="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 xml:space="preserve">اقرؤوا السيناريو التالي. </w:t>
      </w:r>
    </w:p>
    <w:p w14:paraId="1590EB07" w14:textId="7FF7CFEA" w:rsidR="005540A2" w:rsidRPr="000C1051" w:rsidRDefault="005540A2" w:rsidP="000964A0">
      <w:pPr>
        <w:pStyle w:val="BodyText"/>
        <w:numPr>
          <w:ilvl w:val="0"/>
          <w:numId w:val="47"/>
        </w:numPr>
        <w:bidi/>
        <w:spacing w:after="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 xml:space="preserve">راجعوا إرشادات "فئات عوائق 7-1-7". </w:t>
      </w:r>
    </w:p>
    <w:p w14:paraId="39042534" w14:textId="2FCB584C" w:rsidR="005540A2" w:rsidRPr="000C1051" w:rsidRDefault="005540A2" w:rsidP="000964A0">
      <w:pPr>
        <w:pStyle w:val="BodyText"/>
        <w:numPr>
          <w:ilvl w:val="0"/>
          <w:numId w:val="47"/>
        </w:numPr>
        <w:bidi/>
        <w:spacing w:after="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 xml:space="preserve">ما فئة العوائق التي يمثلها السيناريو أدناه؟ </w:t>
      </w:r>
    </w:p>
    <w:p w14:paraId="71C2CE72" w14:textId="6F047114" w:rsidR="005540A2" w:rsidRPr="000C1051" w:rsidRDefault="005540A2" w:rsidP="000964A0">
      <w:pPr>
        <w:pStyle w:val="BodyText"/>
        <w:numPr>
          <w:ilvl w:val="0"/>
          <w:numId w:val="47"/>
        </w:numPr>
        <w:bidi/>
        <w:spacing w:after="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>على لوحة عرض أو في مساحة مخصصة أخرى، يُرجى:</w:t>
      </w:r>
    </w:p>
    <w:p w14:paraId="5DA90EEA" w14:textId="3F0107B7" w:rsidR="005540A2" w:rsidRPr="000C1051" w:rsidRDefault="005540A2" w:rsidP="000964A0">
      <w:pPr>
        <w:pStyle w:val="BodyText"/>
        <w:numPr>
          <w:ilvl w:val="1"/>
          <w:numId w:val="48"/>
        </w:numPr>
        <w:bidi/>
        <w:spacing w:after="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>تحديد الإجراءات طويلة الأمد لمعالجة العائق</w:t>
      </w:r>
    </w:p>
    <w:p w14:paraId="65BEEC78" w14:textId="33B43FEB" w:rsidR="005540A2" w:rsidRPr="000C1051" w:rsidRDefault="005540A2" w:rsidP="000964A0">
      <w:pPr>
        <w:pStyle w:val="BodyText"/>
        <w:numPr>
          <w:ilvl w:val="1"/>
          <w:numId w:val="48"/>
        </w:numPr>
        <w:bidi/>
        <w:spacing w:after="0"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>تبادل الأفكار حول خطة لإدراجها في التخطيط الوطني و/أو فرص التمويل</w:t>
      </w:r>
    </w:p>
    <w:p w14:paraId="784F95C2" w14:textId="77E47526" w:rsidR="0072302F" w:rsidRPr="000C1051" w:rsidRDefault="005540A2" w:rsidP="000964A0">
      <w:pPr>
        <w:pStyle w:val="BodyText"/>
        <w:numPr>
          <w:ilvl w:val="1"/>
          <w:numId w:val="48"/>
        </w:numPr>
        <w:bidi/>
        <w:spacing w:line="276" w:lineRule="auto"/>
        <w:rPr>
          <w:rFonts w:asciiTheme="minorBidi" w:hAnsiTheme="minorBidi" w:cstheme="minorBidi"/>
          <w:rtl/>
        </w:rPr>
      </w:pPr>
      <w:r w:rsidRPr="000C1051">
        <w:rPr>
          <w:rFonts w:asciiTheme="minorBidi" w:hAnsiTheme="minorBidi" w:cstheme="minorBidi"/>
          <w:rtl/>
        </w:rPr>
        <w:t>تبادل الأفكار حول خطة للمناصرة، حسب الحاجة</w:t>
      </w:r>
    </w:p>
    <w:p w14:paraId="73A03FEC" w14:textId="494FADBE" w:rsidR="0026325B" w:rsidRPr="000C1051" w:rsidRDefault="0026325B" w:rsidP="000964A0">
      <w:pPr>
        <w:pStyle w:val="Heading3"/>
        <w:bidi/>
        <w:spacing w:line="276" w:lineRule="auto"/>
        <w:rPr>
          <w:rFonts w:asciiTheme="minorBidi" w:hAnsiTheme="minorBidi" w:cstheme="minorBidi"/>
          <w:bCs/>
          <w:rtl/>
        </w:rPr>
      </w:pPr>
      <w:r w:rsidRPr="000C1051">
        <w:rPr>
          <w:rFonts w:asciiTheme="minorBidi" w:hAnsiTheme="minorBidi" w:cstheme="minorBidi"/>
          <w:bCs/>
          <w:rtl/>
          <w:lang w:bidi="ar-SA"/>
        </w:rPr>
        <w:t>السيناريو</w:t>
      </w:r>
    </w:p>
    <w:p w14:paraId="7EB19671" w14:textId="0DC453B5" w:rsidR="006679FF" w:rsidRPr="000C1051" w:rsidRDefault="006679FF" w:rsidP="000964A0">
      <w:pPr>
        <w:bidi/>
        <w:spacing w:line="276" w:lineRule="auto"/>
        <w:rPr>
          <w:rFonts w:asciiTheme="minorBidi" w:hAnsiTheme="minorBidi" w:cstheme="minorBidi"/>
          <w:sz w:val="20"/>
          <w:szCs w:val="20"/>
          <w:rtl/>
        </w:rPr>
      </w:pPr>
      <w:r w:rsidRPr="000C1051">
        <w:rPr>
          <w:rFonts w:asciiTheme="minorBidi" w:hAnsiTheme="minorBidi" w:cstheme="minorBidi"/>
          <w:sz w:val="20"/>
          <w:szCs w:val="20"/>
          <w:rtl/>
        </w:rPr>
        <w:t>حللت ماريتونيا بيانات 7-1-7 من 21 حالة تفشٍ. وماريتونيا بلد يعاني من تفاوت هائل في الثروة. يميل الأثرياء إلى تلقي الرعاية في القطاع الخاص الذي يستخدم نظام مختبرات خاص. ولا تقوم المختبرات بإبلاغ الأنظمة الوطنية.</w:t>
      </w:r>
    </w:p>
    <w:p w14:paraId="1328222D" w14:textId="414381BF" w:rsidR="003518DB" w:rsidRPr="000C1051" w:rsidRDefault="003518DB" w:rsidP="000964A0">
      <w:pPr>
        <w:spacing w:line="276" w:lineRule="auto"/>
        <w:rPr>
          <w:rFonts w:asciiTheme="minorBidi" w:hAnsiTheme="minorBidi" w:cstheme="minorBidi"/>
        </w:rPr>
      </w:pPr>
    </w:p>
    <w:sectPr w:rsidR="003518DB" w:rsidRPr="000C1051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6669" w14:textId="77777777" w:rsidR="004B2AA1" w:rsidRDefault="004B2AA1">
      <w:r>
        <w:separator/>
      </w:r>
    </w:p>
  </w:endnote>
  <w:endnote w:type="continuationSeparator" w:id="0">
    <w:p w14:paraId="71AAD4AE" w14:textId="77777777" w:rsidR="004B2AA1" w:rsidRDefault="004B2AA1">
      <w:r>
        <w:continuationSeparator/>
      </w:r>
    </w:p>
  </w:endnote>
  <w:endnote w:type="continuationNotice" w:id="1">
    <w:p w14:paraId="4EA5709A" w14:textId="77777777" w:rsidR="004B2AA1" w:rsidRDefault="004B2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  <w:bidi/>
      <w:rPr>
        <w:rtl/>
      </w:rPr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bidi/>
                            <w:spacing w:before="20"/>
                            <w:ind w:left="60"/>
                            <w:rPr>
                              <w:sz w:val="16"/>
                              <w:rtl/>
                            </w:rPr>
                          </w:pP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fldChar w:fldCharType="begin"/>
                          </w:r>
                          <w:r>
                            <w:rPr>
                              <w:rtl/>
                            </w:rPr>
                            <w:instrText xml:space="preserve"> </w:instrText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t>35</w:t>
                          </w:r>
                          <w:r>
                            <w:rPr>
                              <w:rFonts w:hint="cs"/>
                              <w:color w:val="6D6E71"/>
                              <w:sz w:val="16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6" type="#_x0000_t202" style="position:absolute;left:0;text-align:left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bidi/>
                      <w:spacing w:before="20"/>
                      <w:ind w:left="60"/>
                      <w:rPr>
                        <w:sz w:val="16"/>
                        <w:rtl/>
                      </w:rPr>
                    </w:pP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fldChar w:fldCharType="begin"/>
                    </w:r>
                    <w:r>
                      <w:rPr>
                        <w:rtl/>
                      </w:rPr>
                      <w:instrText xml:space="preserve"> </w:instrText>
                    </w:r>
                    <w:r>
                      <w:rPr>
                        <w:rFonts w:hint="cs"/>
                        <w:color w:val="6D6E71"/>
                        <w:sz w:val="16"/>
                      </w:rPr>
                      <w:instrText xml:space="preserve">PAGE </w:instrText>
                    </w: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fldChar w:fldCharType="separate"/>
                    </w: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t>35</w:t>
                    </w:r>
                    <w:r>
                      <w:rPr>
                        <w:rFonts w:hint="cs"/>
                        <w:color w:val="6D6E71"/>
                        <w:sz w:val="16"/>
                        <w:rtl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bidi/>
      <w:jc w:val="right"/>
      <w:rPr>
        <w:sz w:val="13"/>
        <w:szCs w:val="13"/>
        <w:rtl/>
      </w:rPr>
    </w:pPr>
    <w:r>
      <w:rPr>
        <w:rFonts w:hint="cs"/>
        <w:sz w:val="13"/>
        <w:szCs w:val="13"/>
        <w:rtl/>
      </w:rPr>
      <w:t>أمانة البرنامج</w:t>
    </w:r>
  </w:p>
  <w:p w14:paraId="39C8CB47" w14:textId="3B6A214E" w:rsidR="007416C9" w:rsidRDefault="007416C9" w:rsidP="007416C9">
    <w:pPr>
      <w:pStyle w:val="Footer"/>
      <w:bidi/>
      <w:jc w:val="right"/>
      <w:rPr>
        <w:rtl/>
      </w:rPr>
    </w:pPr>
    <w:r>
      <w:rPr>
        <w:rFonts w:hint="cs"/>
        <w:noProof/>
        <w:rtl/>
      </w:rP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804F4" w14:textId="77777777" w:rsidR="004B2AA1" w:rsidRPr="00086F3A" w:rsidRDefault="004B2AA1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797B2DBD" w14:textId="77777777" w:rsidR="004B2AA1" w:rsidRDefault="004B2AA1">
      <w:r>
        <w:continuationSeparator/>
      </w:r>
    </w:p>
  </w:footnote>
  <w:footnote w:type="continuationNotice" w:id="1">
    <w:p w14:paraId="01EFBC28" w14:textId="77777777" w:rsidR="004B2AA1" w:rsidRDefault="004B2A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61A4D62" w:rsidR="00F27AC5" w:rsidRPr="00A172DC" w:rsidRDefault="006F57C1" w:rsidP="009948C7">
    <w:pPr>
      <w:bidi/>
      <w:spacing w:before="20"/>
      <w:rPr>
        <w:rFonts w:ascii="Arial" w:hAnsi="Arial" w:cs="Arial"/>
        <w:b/>
        <w:bCs/>
        <w:color w:val="3BB041" w:themeColor="accent1"/>
        <w:sz w:val="15"/>
        <w:szCs w:val="15"/>
        <w:rtl/>
      </w:rPr>
    </w:pPr>
    <w:r>
      <w:rPr>
        <w:rFonts w:ascii="Arial" w:hAnsi="Arial" w:hint="cs"/>
        <w:b/>
        <w:bCs/>
        <w:color w:val="3BB041" w:themeColor="accent1"/>
        <w:sz w:val="15"/>
        <w:szCs w:val="15"/>
        <w:rtl/>
      </w:rPr>
      <w:t>نشاط جمع بيانات غاية 7-1-7</w:t>
    </w:r>
  </w:p>
  <w:p w14:paraId="7287AC93" w14:textId="59F48687" w:rsidR="005E70AC" w:rsidRPr="00A172DC" w:rsidRDefault="005E70AC" w:rsidP="009948C7">
    <w:pPr>
      <w:bidi/>
      <w:spacing w:before="20"/>
      <w:rPr>
        <w:b/>
        <w:bCs/>
        <w:sz w:val="18"/>
        <w:rtl/>
      </w:rPr>
    </w:pPr>
    <w:r w:rsidRPr="00A172DC">
      <w:rPr>
        <w:rFonts w:cs="Times New Roman" w:hint="cs"/>
        <w:b/>
        <w:bCs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bidi/>
      <w:rPr>
        <w:rStyle w:val="Heading7Char"/>
        <w:rtl/>
      </w:rPr>
    </w:pPr>
    <w:r>
      <w:rPr>
        <w:rFonts w:hint="cs"/>
        <w:noProof/>
        <w:rtl/>
      </w:rP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cs"/>
        <w:rtl/>
      </w:rPr>
      <w:tab/>
    </w:r>
    <w:r>
      <w:rPr>
        <w:rFonts w:hint="cs"/>
        <w:rtl/>
      </w:rP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  <w:bidi/>
      <w:rPr>
        <w:rtl/>
      </w:rPr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55F5A25"/>
    <w:multiLevelType w:val="hybridMultilevel"/>
    <w:tmpl w:val="0DACFA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2" w15:restartNumberingAfterBreak="0">
    <w:nsid w:val="2D612CDD"/>
    <w:multiLevelType w:val="hybridMultilevel"/>
    <w:tmpl w:val="963027AA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4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5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6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20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4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7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8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2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4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2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3"/>
  </w:num>
  <w:num w:numId="2" w16cid:durableId="980501441">
    <w:abstractNumId w:val="24"/>
  </w:num>
  <w:num w:numId="3" w16cid:durableId="1918587412">
    <w:abstractNumId w:val="21"/>
  </w:num>
  <w:num w:numId="4" w16cid:durableId="726535322">
    <w:abstractNumId w:val="1"/>
  </w:num>
  <w:num w:numId="5" w16cid:durableId="198326693">
    <w:abstractNumId w:val="25"/>
  </w:num>
  <w:num w:numId="6" w16cid:durableId="836774964">
    <w:abstractNumId w:val="31"/>
  </w:num>
  <w:num w:numId="7" w16cid:durableId="1849638365">
    <w:abstractNumId w:val="41"/>
  </w:num>
  <w:num w:numId="8" w16cid:durableId="38364128">
    <w:abstractNumId w:val="26"/>
  </w:num>
  <w:num w:numId="9" w16cid:durableId="350298055">
    <w:abstractNumId w:val="4"/>
  </w:num>
  <w:num w:numId="10" w16cid:durableId="780339416">
    <w:abstractNumId w:val="11"/>
  </w:num>
  <w:num w:numId="11" w16cid:durableId="1767769205">
    <w:abstractNumId w:val="22"/>
  </w:num>
  <w:num w:numId="12" w16cid:durableId="974869584">
    <w:abstractNumId w:val="37"/>
  </w:num>
  <w:num w:numId="13" w16cid:durableId="195310959">
    <w:abstractNumId w:val="33"/>
  </w:num>
  <w:num w:numId="14" w16cid:durableId="569385742">
    <w:abstractNumId w:val="5"/>
  </w:num>
  <w:num w:numId="15" w16cid:durableId="2044818288">
    <w:abstractNumId w:val="0"/>
  </w:num>
  <w:num w:numId="16" w16cid:durableId="841621499">
    <w:abstractNumId w:val="23"/>
  </w:num>
  <w:num w:numId="17" w16cid:durableId="202720826">
    <w:abstractNumId w:val="40"/>
  </w:num>
  <w:num w:numId="18" w16cid:durableId="605431108">
    <w:abstractNumId w:val="7"/>
  </w:num>
  <w:num w:numId="19" w16cid:durableId="1928617086">
    <w:abstractNumId w:val="14"/>
  </w:num>
  <w:num w:numId="20" w16cid:durableId="1319730599">
    <w:abstractNumId w:val="36"/>
  </w:num>
  <w:num w:numId="21" w16cid:durableId="2094816373">
    <w:abstractNumId w:val="27"/>
  </w:num>
  <w:num w:numId="22" w16cid:durableId="2090154401">
    <w:abstractNumId w:val="15"/>
  </w:num>
  <w:num w:numId="23" w16cid:durableId="1027754642">
    <w:abstractNumId w:val="19"/>
  </w:num>
  <w:num w:numId="24" w16cid:durableId="181482799">
    <w:abstractNumId w:val="9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30"/>
  </w:num>
  <w:num w:numId="31" w16cid:durableId="1880125358">
    <w:abstractNumId w:val="10"/>
  </w:num>
  <w:num w:numId="32" w16cid:durableId="1696468453">
    <w:abstractNumId w:val="6"/>
  </w:num>
  <w:num w:numId="33" w16cid:durableId="95685334">
    <w:abstractNumId w:val="39"/>
  </w:num>
  <w:num w:numId="34" w16cid:durableId="1068960500">
    <w:abstractNumId w:val="35"/>
  </w:num>
  <w:num w:numId="35" w16cid:durableId="1298486937">
    <w:abstractNumId w:val="34"/>
  </w:num>
  <w:num w:numId="36" w16cid:durableId="299116789">
    <w:abstractNumId w:val="38"/>
  </w:num>
  <w:num w:numId="37" w16cid:durableId="1027371121">
    <w:abstractNumId w:val="32"/>
  </w:num>
  <w:num w:numId="38" w16cid:durableId="2059081940">
    <w:abstractNumId w:val="18"/>
  </w:num>
  <w:num w:numId="39" w16cid:durableId="708457108">
    <w:abstractNumId w:val="30"/>
    <w:lvlOverride w:ilvl="0">
      <w:startOverride w:val="1"/>
    </w:lvlOverride>
  </w:num>
  <w:num w:numId="40" w16cid:durableId="1879581872">
    <w:abstractNumId w:val="16"/>
  </w:num>
  <w:num w:numId="41" w16cid:durableId="888300529">
    <w:abstractNumId w:val="42"/>
  </w:num>
  <w:num w:numId="42" w16cid:durableId="1608123203">
    <w:abstractNumId w:val="28"/>
  </w:num>
  <w:num w:numId="43" w16cid:durableId="213737036">
    <w:abstractNumId w:val="3"/>
  </w:num>
  <w:num w:numId="44" w16cid:durableId="1674910618">
    <w:abstractNumId w:val="17"/>
  </w:num>
  <w:num w:numId="45" w16cid:durableId="794831442">
    <w:abstractNumId w:val="20"/>
  </w:num>
  <w:num w:numId="46" w16cid:durableId="2140419601">
    <w:abstractNumId w:val="29"/>
  </w:num>
  <w:num w:numId="47" w16cid:durableId="2118718729">
    <w:abstractNumId w:val="12"/>
  </w:num>
  <w:num w:numId="48" w16cid:durableId="1502164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64A0"/>
    <w:rsid w:val="00097C3C"/>
    <w:rsid w:val="000A1E53"/>
    <w:rsid w:val="000A3FFF"/>
    <w:rsid w:val="000A4DEC"/>
    <w:rsid w:val="000A6887"/>
    <w:rsid w:val="000C1051"/>
    <w:rsid w:val="000C531D"/>
    <w:rsid w:val="000C75CE"/>
    <w:rsid w:val="000D3EC6"/>
    <w:rsid w:val="000D6B55"/>
    <w:rsid w:val="000E4269"/>
    <w:rsid w:val="001034B0"/>
    <w:rsid w:val="00142B90"/>
    <w:rsid w:val="0014614D"/>
    <w:rsid w:val="00173A6A"/>
    <w:rsid w:val="00184FD4"/>
    <w:rsid w:val="00186D06"/>
    <w:rsid w:val="001A4541"/>
    <w:rsid w:val="001A75A3"/>
    <w:rsid w:val="001B0BC7"/>
    <w:rsid w:val="001B0F34"/>
    <w:rsid w:val="001E0A48"/>
    <w:rsid w:val="0021781B"/>
    <w:rsid w:val="00243AA6"/>
    <w:rsid w:val="0026325B"/>
    <w:rsid w:val="00276714"/>
    <w:rsid w:val="00293342"/>
    <w:rsid w:val="002A4E26"/>
    <w:rsid w:val="002B2F04"/>
    <w:rsid w:val="002C4E83"/>
    <w:rsid w:val="002D2AF2"/>
    <w:rsid w:val="002F5ABD"/>
    <w:rsid w:val="003134AB"/>
    <w:rsid w:val="0032095F"/>
    <w:rsid w:val="00333046"/>
    <w:rsid w:val="0033349A"/>
    <w:rsid w:val="003401BA"/>
    <w:rsid w:val="00341445"/>
    <w:rsid w:val="003518DB"/>
    <w:rsid w:val="003539DF"/>
    <w:rsid w:val="00376D6C"/>
    <w:rsid w:val="003771F9"/>
    <w:rsid w:val="003A19A7"/>
    <w:rsid w:val="003D5EC9"/>
    <w:rsid w:val="003E064C"/>
    <w:rsid w:val="003E585C"/>
    <w:rsid w:val="004111D8"/>
    <w:rsid w:val="00411F5D"/>
    <w:rsid w:val="00414600"/>
    <w:rsid w:val="00415E72"/>
    <w:rsid w:val="00422C09"/>
    <w:rsid w:val="00433B5C"/>
    <w:rsid w:val="004436E4"/>
    <w:rsid w:val="00454949"/>
    <w:rsid w:val="00455400"/>
    <w:rsid w:val="004765D5"/>
    <w:rsid w:val="00484BEE"/>
    <w:rsid w:val="00486CE9"/>
    <w:rsid w:val="004A35D1"/>
    <w:rsid w:val="004A39D0"/>
    <w:rsid w:val="004A3E79"/>
    <w:rsid w:val="004B2AA1"/>
    <w:rsid w:val="004D1E3C"/>
    <w:rsid w:val="004D2991"/>
    <w:rsid w:val="004E3EF8"/>
    <w:rsid w:val="004F195C"/>
    <w:rsid w:val="0050579B"/>
    <w:rsid w:val="00511A3E"/>
    <w:rsid w:val="005211DF"/>
    <w:rsid w:val="00530C0F"/>
    <w:rsid w:val="005540A2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70AC"/>
    <w:rsid w:val="005E7D01"/>
    <w:rsid w:val="00613CF2"/>
    <w:rsid w:val="006221AE"/>
    <w:rsid w:val="006679FF"/>
    <w:rsid w:val="006706E9"/>
    <w:rsid w:val="006749F0"/>
    <w:rsid w:val="006A1623"/>
    <w:rsid w:val="006A2BD3"/>
    <w:rsid w:val="006D7853"/>
    <w:rsid w:val="006F57C1"/>
    <w:rsid w:val="00710820"/>
    <w:rsid w:val="0071169E"/>
    <w:rsid w:val="0072302F"/>
    <w:rsid w:val="007416C9"/>
    <w:rsid w:val="0078666F"/>
    <w:rsid w:val="007D20CC"/>
    <w:rsid w:val="007E0212"/>
    <w:rsid w:val="0080128D"/>
    <w:rsid w:val="0083098F"/>
    <w:rsid w:val="0083675F"/>
    <w:rsid w:val="00882919"/>
    <w:rsid w:val="008C398B"/>
    <w:rsid w:val="008D269C"/>
    <w:rsid w:val="008D3E8C"/>
    <w:rsid w:val="008D7908"/>
    <w:rsid w:val="008E683D"/>
    <w:rsid w:val="008F1ABC"/>
    <w:rsid w:val="008F74CB"/>
    <w:rsid w:val="0090340D"/>
    <w:rsid w:val="00907B47"/>
    <w:rsid w:val="0094728F"/>
    <w:rsid w:val="009733F1"/>
    <w:rsid w:val="00981A61"/>
    <w:rsid w:val="009948C7"/>
    <w:rsid w:val="009E7DC2"/>
    <w:rsid w:val="009F6219"/>
    <w:rsid w:val="00A172DC"/>
    <w:rsid w:val="00A45E0C"/>
    <w:rsid w:val="00A63122"/>
    <w:rsid w:val="00A73766"/>
    <w:rsid w:val="00A75377"/>
    <w:rsid w:val="00AC2913"/>
    <w:rsid w:val="00B06E9E"/>
    <w:rsid w:val="00B10F0B"/>
    <w:rsid w:val="00B11B96"/>
    <w:rsid w:val="00B46A04"/>
    <w:rsid w:val="00B753C0"/>
    <w:rsid w:val="00BD350F"/>
    <w:rsid w:val="00C533D5"/>
    <w:rsid w:val="00C61DED"/>
    <w:rsid w:val="00C67336"/>
    <w:rsid w:val="00C95406"/>
    <w:rsid w:val="00C96BFB"/>
    <w:rsid w:val="00CB7087"/>
    <w:rsid w:val="00CF0F13"/>
    <w:rsid w:val="00D1628F"/>
    <w:rsid w:val="00D33BE8"/>
    <w:rsid w:val="00D3796E"/>
    <w:rsid w:val="00D40613"/>
    <w:rsid w:val="00D415FA"/>
    <w:rsid w:val="00D502FE"/>
    <w:rsid w:val="00D62543"/>
    <w:rsid w:val="00D7002D"/>
    <w:rsid w:val="00D863EE"/>
    <w:rsid w:val="00D934F4"/>
    <w:rsid w:val="00DB2C62"/>
    <w:rsid w:val="00DC09BD"/>
    <w:rsid w:val="00DD0129"/>
    <w:rsid w:val="00E02DCE"/>
    <w:rsid w:val="00E05887"/>
    <w:rsid w:val="00E06416"/>
    <w:rsid w:val="00E167D5"/>
    <w:rsid w:val="00E2624F"/>
    <w:rsid w:val="00E30046"/>
    <w:rsid w:val="00E33224"/>
    <w:rsid w:val="00E744B2"/>
    <w:rsid w:val="00EA2A97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7666"/>
    <w:rsid w:val="00F901EF"/>
    <w:rsid w:val="00F96D3D"/>
    <w:rsid w:val="00FA767E"/>
    <w:rsid w:val="00FB7B57"/>
    <w:rsid w:val="00FE0C6F"/>
    <w:rsid w:val="00FF687C"/>
    <w:rsid w:val="09FA0DC1"/>
    <w:rsid w:val="365E0A64"/>
    <w:rsid w:val="3B7254A5"/>
    <w:rsid w:val="7016C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0964A0"/>
    <w:rPr>
      <w:rFonts w:ascii="Arial" w:eastAsia="BarlowCondensed-SemiBold" w:hAnsi="Arial" w:cs="Arial"/>
      <w:b/>
      <w:bCs/>
      <w:color w:val="3BB041" w:themeColor="accent1"/>
      <w:sz w:val="3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SharedWithUsers xmlns="d27c8f07-e503-4122-80c5-e52ee84151d4">
      <UserInfo>
        <DisplayName/>
        <AccountId xsi:nil="true"/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C1C76-9292-4556-886C-3C99F7C83993}"/>
</file>

<file path=customXml/itemProps2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d278d6d4-1e95-49d0-ad8b-8a60c47dc760"/>
    <ds:schemaRef ds:uri="c5613cd5-748e-412e-9a2f-bebdac0f41fd"/>
  </ds:schemaRefs>
</ds:datastoreItem>
</file>

<file path=customXml/itemProps3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Rahul Maske</cp:lastModifiedBy>
  <cp:revision>10</cp:revision>
  <cp:lastPrinted>2024-08-16T08:26:00Z</cp:lastPrinted>
  <dcterms:created xsi:type="dcterms:W3CDTF">2025-04-17T01:57:00Z</dcterms:created>
  <dcterms:modified xsi:type="dcterms:W3CDTF">2026-02-03T21:03:00Z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ItemGuid">
    <vt:lpwstr>0fef1006-078d-4e52-8184-0676b5939aa0</vt:lpwstr>
  </property>
</Properties>
</file>